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74" w:rsidRDefault="00AD6874" w:rsidP="00AD6874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AD6874" w:rsidRDefault="00AD6874" w:rsidP="00AD6874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AD6874" w:rsidRPr="00AD6874" w:rsidRDefault="00AD6874" w:rsidP="00AD6874">
      <w:pPr>
        <w:rPr>
          <w:rFonts w:ascii="Verdana" w:hAnsi="Verdana" w:cs="Tahoma"/>
          <w:b/>
          <w:bCs/>
          <w:color w:val="000000"/>
          <w:sz w:val="20"/>
          <w:szCs w:val="20"/>
          <w:lang w:val="sr-Latn-CS"/>
        </w:rPr>
      </w:pPr>
      <w:proofErr w:type="spellStart"/>
      <w:r w:rsidRPr="00AD6874">
        <w:rPr>
          <w:rFonts w:ascii="Verdana" w:hAnsi="Verdana"/>
          <w:sz w:val="20"/>
          <w:szCs w:val="20"/>
          <w:lang w:val="en-US"/>
        </w:rPr>
        <w:t>Prijavni</w:t>
      </w:r>
      <w:proofErr w:type="spellEnd"/>
      <w:r w:rsidRPr="00AD6874">
        <w:rPr>
          <w:rFonts w:ascii="Verdana" w:hAnsi="Verdana"/>
          <w:sz w:val="20"/>
          <w:szCs w:val="20"/>
          <w:lang w:val="en-US"/>
        </w:rPr>
        <w:t xml:space="preserve"> list za </w:t>
      </w:r>
      <w:proofErr w:type="gramStart"/>
      <w:r w:rsidRPr="00AD6874">
        <w:rPr>
          <w:rFonts w:ascii="Verdana" w:hAnsi="Verdana"/>
          <w:sz w:val="20"/>
          <w:szCs w:val="20"/>
          <w:lang w:val="en-US"/>
        </w:rPr>
        <w:t>seminar</w:t>
      </w:r>
      <w:r w:rsidRPr="00AE3ED0">
        <w:rPr>
          <w:rFonts w:ascii="Verdana" w:hAnsi="Verdana"/>
          <w:b/>
          <w:sz w:val="20"/>
          <w:szCs w:val="20"/>
          <w:lang w:val="en-US"/>
        </w:rPr>
        <w:t xml:space="preserve">  </w:t>
      </w:r>
      <w:r w:rsidRPr="00AD6874">
        <w:rPr>
          <w:rFonts w:ascii="Verdana" w:hAnsi="Verdana" w:cs="Tahoma"/>
          <w:b/>
          <w:bCs/>
          <w:color w:val="000000"/>
          <w:sz w:val="20"/>
          <w:szCs w:val="20"/>
          <w:lang w:val="sr-Latn-CS"/>
        </w:rPr>
        <w:t>„</w:t>
      </w:r>
      <w:proofErr w:type="gramEnd"/>
      <w:r w:rsidRPr="00AD6874">
        <w:rPr>
          <w:rFonts w:ascii="Verdana" w:hAnsi="Verdana" w:cs="Tahoma"/>
          <w:b/>
          <w:bCs/>
          <w:color w:val="000000"/>
          <w:sz w:val="20"/>
          <w:szCs w:val="20"/>
          <w:lang w:val="sr-Latn-CS"/>
        </w:rPr>
        <w:t xml:space="preserve">KAKO DA PRIPREMITE USPEŠAN EVROPSKI PROJEKAT ZA ISTRAŽIVANJA I INOVACIJE U OKVIRU AKTUALNOG STRUKTURNOG FONDA HORIZONT 2020 </w:t>
      </w:r>
      <w:r w:rsidRPr="00AD6874">
        <w:rPr>
          <w:rFonts w:ascii="Verdana" w:hAnsi="Verdana" w:cs="Tahoma"/>
          <w:b/>
          <w:bCs/>
          <w:color w:val="000000"/>
          <w:sz w:val="20"/>
          <w:szCs w:val="20"/>
        </w:rPr>
        <w:t>(Instrument za MSP, Brži put ka inovacijama, Fabrike buducnosti)"</w:t>
      </w:r>
    </w:p>
    <w:p w:rsidR="00AD6874" w:rsidRPr="00AE3ED0" w:rsidRDefault="00AD6874" w:rsidP="00AD6874">
      <w:pPr>
        <w:jc w:val="center"/>
        <w:rPr>
          <w:rFonts w:ascii="Verdana" w:hAnsi="Verdana" w:cs="Tahoma"/>
          <w:b/>
          <w:color w:val="000000"/>
          <w:sz w:val="20"/>
          <w:szCs w:val="20"/>
          <w:lang w:val="en-US"/>
        </w:rPr>
      </w:pPr>
    </w:p>
    <w:p w:rsidR="00AD6874" w:rsidRDefault="00AD6874" w:rsidP="00AD6874">
      <w:pPr>
        <w:spacing w:after="120"/>
        <w:jc w:val="center"/>
        <w:rPr>
          <w:rFonts w:ascii="Verdana" w:hAnsi="Verdana"/>
          <w:b/>
          <w:sz w:val="20"/>
          <w:szCs w:val="20"/>
          <w:lang w:val="sr-Latn-CS"/>
        </w:rPr>
      </w:pPr>
      <w:r>
        <w:rPr>
          <w:rFonts w:ascii="Verdana" w:hAnsi="Verdana"/>
          <w:b/>
          <w:sz w:val="20"/>
          <w:szCs w:val="20"/>
          <w:lang w:val="en-US"/>
        </w:rPr>
        <w:t>REGIONALNA PRIVREDNA KOMORA NI</w:t>
      </w:r>
      <w:r>
        <w:rPr>
          <w:rFonts w:ascii="Verdana" w:hAnsi="Verdana"/>
          <w:b/>
          <w:sz w:val="20"/>
          <w:szCs w:val="20"/>
          <w:lang w:val="sr-Latn-CS"/>
        </w:rPr>
        <w:t>Š</w:t>
      </w:r>
    </w:p>
    <w:p w:rsidR="00AD6874" w:rsidRPr="00AD6874" w:rsidRDefault="00AD6874" w:rsidP="00AD6874">
      <w:pPr>
        <w:spacing w:after="120"/>
        <w:jc w:val="center"/>
        <w:rPr>
          <w:rFonts w:ascii="Verdana" w:hAnsi="Verdana"/>
          <w:sz w:val="20"/>
          <w:szCs w:val="20"/>
          <w:lang w:val="sr-Latn-CS"/>
        </w:rPr>
      </w:pPr>
      <w:r>
        <w:rPr>
          <w:rFonts w:ascii="Verdana" w:hAnsi="Verdana"/>
          <w:sz w:val="20"/>
          <w:szCs w:val="20"/>
          <w:lang w:val="sr-Latn-CS"/>
        </w:rPr>
        <w:t xml:space="preserve">Ul. </w:t>
      </w:r>
      <w:r w:rsidRPr="00071ABA">
        <w:rPr>
          <w:rFonts w:ascii="Verdana" w:hAnsi="Verdana"/>
          <w:sz w:val="20"/>
          <w:szCs w:val="20"/>
          <w:lang w:val="sr-Latn-CS"/>
        </w:rPr>
        <w:t>Dobrička 2</w:t>
      </w:r>
    </w:p>
    <w:p w:rsidR="00AD6874" w:rsidRPr="00AE3ED0" w:rsidRDefault="00AD6874" w:rsidP="00AD6874">
      <w:pPr>
        <w:spacing w:after="120"/>
        <w:jc w:val="center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sr-Latn-CS"/>
        </w:rPr>
        <w:t xml:space="preserve">23. maj (subota) 2015. god. od </w:t>
      </w:r>
      <w:r w:rsidR="00E25B5E">
        <w:rPr>
          <w:rFonts w:ascii="Verdana" w:hAnsi="Verdana"/>
          <w:sz w:val="20"/>
          <w:szCs w:val="20"/>
          <w:lang w:val="sr-Latn-CS"/>
        </w:rPr>
        <w:t>09.3</w:t>
      </w:r>
      <w:r w:rsidRPr="005F2FD9">
        <w:rPr>
          <w:rFonts w:ascii="Verdana" w:hAnsi="Verdana"/>
          <w:sz w:val="20"/>
          <w:szCs w:val="20"/>
          <w:lang w:val="sr-Latn-CS"/>
        </w:rPr>
        <w:t>0</w:t>
      </w:r>
      <w:r w:rsidR="00E25B5E">
        <w:rPr>
          <w:rFonts w:ascii="Verdana" w:hAnsi="Verdana"/>
          <w:sz w:val="20"/>
          <w:szCs w:val="20"/>
          <w:lang w:val="sr-Latn-CS"/>
        </w:rPr>
        <w:t xml:space="preserve"> do 14</w:t>
      </w:r>
      <w:r>
        <w:rPr>
          <w:rFonts w:ascii="Verdana" w:hAnsi="Verdana"/>
          <w:sz w:val="20"/>
          <w:szCs w:val="20"/>
          <w:lang w:val="sr-Latn-CS"/>
        </w:rPr>
        <w:t>.00.</w:t>
      </w:r>
    </w:p>
    <w:p w:rsidR="00C52729" w:rsidRDefault="00C52729" w:rsidP="00AD6874">
      <w:pPr>
        <w:spacing w:after="120"/>
        <w:rPr>
          <w:rFonts w:ascii="Verdana" w:hAnsi="Verdana"/>
          <w:sz w:val="20"/>
          <w:szCs w:val="20"/>
          <w:lang w:val="en-US"/>
        </w:rPr>
      </w:pPr>
    </w:p>
    <w:p w:rsidR="00AD6874" w:rsidRPr="00AE3ED0" w:rsidRDefault="00AD6874" w:rsidP="00AD6874">
      <w:pPr>
        <w:spacing w:after="120"/>
        <w:rPr>
          <w:rFonts w:ascii="Verdana" w:hAnsi="Verdana"/>
          <w:sz w:val="20"/>
          <w:szCs w:val="20"/>
          <w:lang w:val="en-US"/>
        </w:rPr>
      </w:pPr>
      <w:r w:rsidRPr="00AE3ED0">
        <w:rPr>
          <w:rFonts w:ascii="Verdana" w:hAnsi="Verdana"/>
          <w:sz w:val="20"/>
          <w:szCs w:val="20"/>
        </w:rPr>
        <w:t xml:space="preserve">1. </w:t>
      </w:r>
      <w:proofErr w:type="spellStart"/>
      <w:r w:rsidRPr="00AE3ED0">
        <w:rPr>
          <w:rFonts w:ascii="Verdana" w:hAnsi="Verdana"/>
          <w:sz w:val="20"/>
          <w:szCs w:val="20"/>
          <w:lang w:val="en-US"/>
        </w:rPr>
        <w:t>Podaci</w:t>
      </w:r>
      <w:proofErr w:type="spellEnd"/>
      <w:r w:rsidRPr="00AE3ED0">
        <w:rPr>
          <w:rFonts w:ascii="Verdana" w:hAnsi="Verdana"/>
          <w:sz w:val="20"/>
          <w:szCs w:val="20"/>
          <w:lang w:val="en-US"/>
        </w:rPr>
        <w:t xml:space="preserve"> o </w:t>
      </w:r>
      <w:proofErr w:type="spellStart"/>
      <w:r w:rsidRPr="00AE3ED0">
        <w:rPr>
          <w:rFonts w:ascii="Verdana" w:hAnsi="Verdana"/>
          <w:sz w:val="20"/>
          <w:szCs w:val="20"/>
          <w:lang w:val="en-US"/>
        </w:rPr>
        <w:t>ucesniku</w:t>
      </w:r>
      <w:proofErr w:type="spellEnd"/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644"/>
        <w:gridCol w:w="4644"/>
      </w:tblGrid>
      <w:tr w:rsidR="00AD6874" w:rsidRPr="00AE3ED0" w:rsidTr="007820F7">
        <w:trPr>
          <w:trHeight w:val="510"/>
        </w:trPr>
        <w:tc>
          <w:tcPr>
            <w:tcW w:w="2500" w:type="pct"/>
            <w:tcBorders>
              <w:top w:val="single" w:sz="18" w:space="0" w:color="auto"/>
            </w:tcBorders>
          </w:tcPr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AE3ED0">
              <w:rPr>
                <w:rFonts w:ascii="Verdana" w:hAnsi="Verdana"/>
                <w:b/>
                <w:sz w:val="20"/>
                <w:szCs w:val="20"/>
                <w:lang w:val="en-US"/>
              </w:rPr>
              <w:t>Ime</w:t>
            </w:r>
            <w:proofErr w:type="spellEnd"/>
          </w:p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</w:rPr>
              <w:t>.................................</w:t>
            </w:r>
          </w:p>
        </w:tc>
        <w:tc>
          <w:tcPr>
            <w:tcW w:w="2500" w:type="pct"/>
            <w:tcBorders>
              <w:top w:val="single" w:sz="18" w:space="0" w:color="auto"/>
            </w:tcBorders>
          </w:tcPr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AE3ED0">
              <w:rPr>
                <w:rFonts w:ascii="Verdana" w:hAnsi="Verdana"/>
                <w:b/>
                <w:sz w:val="20"/>
                <w:szCs w:val="20"/>
                <w:lang w:val="en-US"/>
              </w:rPr>
              <w:t>Prezime</w:t>
            </w:r>
            <w:proofErr w:type="spellEnd"/>
          </w:p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</w:rPr>
              <w:t>.....................................</w:t>
            </w:r>
          </w:p>
        </w:tc>
      </w:tr>
      <w:tr w:rsidR="00AD6874" w:rsidRPr="00AE3ED0" w:rsidTr="007820F7">
        <w:trPr>
          <w:trHeight w:val="510"/>
        </w:trPr>
        <w:tc>
          <w:tcPr>
            <w:tcW w:w="2500" w:type="pct"/>
          </w:tcPr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  <w:lang w:val="en-US"/>
              </w:rPr>
              <w:t>Organizacija</w:t>
            </w:r>
          </w:p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</w:rPr>
              <w:t>..................................</w:t>
            </w:r>
          </w:p>
        </w:tc>
        <w:tc>
          <w:tcPr>
            <w:tcW w:w="2500" w:type="pct"/>
          </w:tcPr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AE3ED0">
              <w:rPr>
                <w:rFonts w:ascii="Verdana" w:hAnsi="Verdana"/>
                <w:b/>
                <w:sz w:val="20"/>
                <w:szCs w:val="20"/>
                <w:lang w:val="en-US"/>
              </w:rPr>
              <w:t>Pozicija</w:t>
            </w:r>
            <w:proofErr w:type="spellEnd"/>
          </w:p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</w:rPr>
              <w:t>..........................................</w:t>
            </w:r>
          </w:p>
        </w:tc>
      </w:tr>
      <w:tr w:rsidR="00AD6874" w:rsidRPr="00AE3ED0" w:rsidTr="007820F7">
        <w:trPr>
          <w:trHeight w:val="510"/>
        </w:trPr>
        <w:tc>
          <w:tcPr>
            <w:tcW w:w="2500" w:type="pct"/>
            <w:tcBorders>
              <w:bottom w:val="single" w:sz="18" w:space="0" w:color="auto"/>
            </w:tcBorders>
          </w:tcPr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AE3ED0">
              <w:rPr>
                <w:rFonts w:ascii="Verdana" w:hAnsi="Verdana"/>
                <w:b/>
                <w:sz w:val="20"/>
                <w:szCs w:val="20"/>
                <w:lang w:val="en-US"/>
              </w:rPr>
              <w:t>Mobilni</w:t>
            </w:r>
            <w:proofErr w:type="spellEnd"/>
            <w:r w:rsidRPr="00AE3ED0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3ED0">
              <w:rPr>
                <w:rFonts w:ascii="Verdana" w:hAnsi="Verdana"/>
                <w:b/>
                <w:sz w:val="20"/>
                <w:szCs w:val="20"/>
                <w:lang w:val="en-US"/>
              </w:rPr>
              <w:t>telefon</w:t>
            </w:r>
            <w:proofErr w:type="spellEnd"/>
          </w:p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</w:rPr>
              <w:t>..........................................</w:t>
            </w:r>
          </w:p>
        </w:tc>
        <w:tc>
          <w:tcPr>
            <w:tcW w:w="2500" w:type="pct"/>
            <w:tcBorders>
              <w:bottom w:val="single" w:sz="18" w:space="0" w:color="auto"/>
            </w:tcBorders>
          </w:tcPr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</w:rPr>
              <w:t xml:space="preserve">e-mail: </w:t>
            </w:r>
          </w:p>
          <w:p w:rsidR="00AD6874" w:rsidRPr="00AE3ED0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AE3ED0">
              <w:rPr>
                <w:rFonts w:ascii="Verdana" w:hAnsi="Verdana"/>
                <w:b/>
                <w:sz w:val="20"/>
                <w:szCs w:val="20"/>
              </w:rPr>
              <w:t>........................................</w:t>
            </w:r>
          </w:p>
        </w:tc>
      </w:tr>
    </w:tbl>
    <w:p w:rsidR="00AD6874" w:rsidRPr="00AE3ED0" w:rsidRDefault="00AD6874" w:rsidP="00AD6874">
      <w:pPr>
        <w:rPr>
          <w:rFonts w:ascii="Verdana" w:hAnsi="Verdana"/>
          <w:sz w:val="20"/>
          <w:szCs w:val="20"/>
        </w:rPr>
      </w:pPr>
    </w:p>
    <w:p w:rsidR="00C52729" w:rsidRDefault="00C52729" w:rsidP="00AD6874">
      <w:pPr>
        <w:spacing w:after="120"/>
        <w:rPr>
          <w:rFonts w:ascii="Verdana" w:hAnsi="Verdana"/>
          <w:sz w:val="20"/>
          <w:szCs w:val="20"/>
          <w:lang w:val="en-US"/>
        </w:rPr>
      </w:pPr>
    </w:p>
    <w:p w:rsidR="00AD6874" w:rsidRPr="00610D03" w:rsidRDefault="00AD6874" w:rsidP="00AD6874">
      <w:pPr>
        <w:spacing w:after="120"/>
        <w:rPr>
          <w:rFonts w:ascii="Verdana" w:hAnsi="Verdana"/>
          <w:sz w:val="20"/>
          <w:szCs w:val="20"/>
        </w:rPr>
      </w:pPr>
      <w:r w:rsidRPr="00610D03">
        <w:rPr>
          <w:rFonts w:ascii="Verdana" w:hAnsi="Verdana"/>
          <w:sz w:val="20"/>
          <w:szCs w:val="20"/>
        </w:rPr>
        <w:t xml:space="preserve">2. </w:t>
      </w:r>
      <w:proofErr w:type="spellStart"/>
      <w:r>
        <w:rPr>
          <w:rFonts w:ascii="Verdana" w:hAnsi="Verdana"/>
          <w:sz w:val="20"/>
          <w:szCs w:val="20"/>
          <w:lang w:val="en-US"/>
        </w:rPr>
        <w:t>Osnovni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US"/>
        </w:rPr>
        <w:t>interesi</w:t>
      </w:r>
      <w:proofErr w:type="spellEnd"/>
    </w:p>
    <w:tbl>
      <w:tblPr>
        <w:tblW w:w="503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247"/>
      </w:tblGrid>
      <w:tr w:rsidR="00AD6874" w:rsidRPr="005D266B" w:rsidTr="007820F7">
        <w:trPr>
          <w:trHeight w:val="1126"/>
        </w:trPr>
        <w:tc>
          <w:tcPr>
            <w:tcW w:w="5000" w:type="pct"/>
            <w:tcBorders>
              <w:top w:val="single" w:sz="1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D6874" w:rsidRPr="00A6161E" w:rsidRDefault="00AD6874" w:rsidP="007820F7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А.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Va</w:t>
            </w: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>š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i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osnovni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interesi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u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vezi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sa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konkurisanjem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po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programu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Horizont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2020: </w:t>
            </w:r>
          </w:p>
          <w:p w:rsidR="00AD6874" w:rsidRPr="00610D03" w:rsidRDefault="00AD6874" w:rsidP="007820F7">
            <w:pPr>
              <w:spacing w:before="120"/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A6161E">
              <w:rPr>
                <w:rFonts w:ascii="Verdana" w:hAnsi="Verdana"/>
                <w:b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Instrument za MSP, faza 1 ili faza 2.</w:t>
            </w:r>
          </w:p>
          <w:p w:rsidR="00AD6874" w:rsidRDefault="00AD6874" w:rsidP="007820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Oblast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br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............................................................................................</w:t>
            </w:r>
          </w:p>
          <w:p w:rsidR="00AD6874" w:rsidRDefault="00AD6874" w:rsidP="007820F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C52729" w:rsidRDefault="00C52729" w:rsidP="007820F7">
            <w:pPr>
              <w:rPr>
                <w:rFonts w:ascii="Verdana" w:hAnsi="Verdana"/>
                <w:b/>
                <w:sz w:val="20"/>
                <w:szCs w:val="20"/>
                <w:lang w:val="sr-Latn-CS"/>
              </w:rPr>
            </w:pPr>
            <w:r w:rsidRPr="00A6161E">
              <w:rPr>
                <w:rFonts w:ascii="Verdana" w:hAnsi="Verdana"/>
                <w:b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Brži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putka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inovacijama</w:t>
            </w:r>
            <w:proofErr w:type="spellEnd"/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C52729" w:rsidRDefault="00C52729" w:rsidP="00C5272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Oblast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br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............................................................................................</w:t>
            </w:r>
          </w:p>
          <w:p w:rsidR="00C52729" w:rsidRPr="00C52729" w:rsidRDefault="00C52729" w:rsidP="007820F7">
            <w:pPr>
              <w:rPr>
                <w:rFonts w:ascii="Verdana" w:hAnsi="Verdana"/>
                <w:b/>
                <w:sz w:val="20"/>
                <w:szCs w:val="20"/>
                <w:lang w:val="sr-Latn-CS"/>
              </w:rPr>
            </w:pPr>
          </w:p>
          <w:p w:rsidR="00AD6874" w:rsidRPr="00C52729" w:rsidRDefault="00AD6874" w:rsidP="007820F7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C52729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Ostalii grantovi po </w:t>
            </w:r>
            <w:r w:rsidR="00C52729" w:rsidRPr="00C52729">
              <w:rPr>
                <w:rFonts w:ascii="Verdana" w:hAnsi="Verdana"/>
                <w:b/>
                <w:sz w:val="20"/>
                <w:szCs w:val="20"/>
                <w:lang w:val="pt-BR"/>
              </w:rPr>
              <w:t>programu</w:t>
            </w:r>
            <w:r w:rsidRPr="00C52729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Horizont 2020</w:t>
            </w:r>
            <w:r w:rsidR="00C52729">
              <w:rPr>
                <w:rFonts w:ascii="Verdana" w:hAnsi="Verdana"/>
                <w:b/>
                <w:sz w:val="20"/>
                <w:szCs w:val="20"/>
                <w:lang w:val="pt-BR"/>
              </w:rPr>
              <w:t>:</w:t>
            </w:r>
          </w:p>
          <w:p w:rsidR="00AD6874" w:rsidRPr="00610D03" w:rsidRDefault="00AD6874" w:rsidP="007820F7">
            <w:pPr>
              <w:pStyle w:val="BodyText"/>
              <w:spacing w:before="120"/>
              <w:jc w:val="both"/>
              <w:rPr>
                <w:rFonts w:ascii="Verdana" w:hAnsi="Verdana"/>
                <w:b w:val="0"/>
                <w:sz w:val="20"/>
                <w:szCs w:val="20"/>
                <w:lang w:val="pt-BR"/>
              </w:rPr>
            </w:pP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 xml:space="preserve">Stub </w:t>
            </w:r>
            <w:r w:rsidRPr="00A6161E">
              <w:rPr>
                <w:rFonts w:ascii="Verdana" w:hAnsi="Verdana"/>
                <w:sz w:val="20"/>
                <w:szCs w:val="20"/>
              </w:rPr>
              <w:t>2: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Vodece industri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>jske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 xml:space="preserve"> pozicije </w:t>
            </w:r>
          </w:p>
          <w:p w:rsidR="00AD6874" w:rsidRPr="00610D03" w:rsidRDefault="00AD6874" w:rsidP="007820F7">
            <w:pPr>
              <w:pStyle w:val="BodyText"/>
              <w:jc w:val="both"/>
              <w:rPr>
                <w:rFonts w:ascii="Verdana" w:hAnsi="Verdana"/>
                <w:b w:val="0"/>
                <w:sz w:val="20"/>
                <w:szCs w:val="20"/>
                <w:lang w:val="pt-BR"/>
              </w:rPr>
            </w:pPr>
            <w:r w:rsidRPr="00A6161E">
              <w:rPr>
                <w:rFonts w:ascii="Verdana" w:hAnsi="Verdana"/>
                <w:b w:val="0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 w:val="0"/>
                <w:sz w:val="20"/>
                <w:szCs w:val="20"/>
                <w:lang w:val="pt-BR"/>
              </w:rPr>
              <w:t>IKT</w:t>
            </w:r>
          </w:p>
          <w:p w:rsidR="00AD6874" w:rsidRPr="00610D03" w:rsidRDefault="00AD6874" w:rsidP="007820F7">
            <w:pPr>
              <w:pStyle w:val="BodyText"/>
              <w:jc w:val="both"/>
              <w:rPr>
                <w:rFonts w:ascii="Verdana" w:hAnsi="Verdana"/>
                <w:b w:val="0"/>
                <w:sz w:val="20"/>
                <w:szCs w:val="20"/>
                <w:lang w:val="pt-BR"/>
              </w:rPr>
            </w:pPr>
            <w:r w:rsidRPr="00A6161E">
              <w:rPr>
                <w:rFonts w:ascii="Verdana" w:hAnsi="Verdana"/>
                <w:b w:val="0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 w:val="0"/>
                <w:sz w:val="20"/>
                <w:szCs w:val="20"/>
                <w:lang w:val="pt-BR"/>
              </w:rPr>
              <w:t xml:space="preserve">Nanotehnologije </w:t>
            </w:r>
            <w:r>
              <w:rPr>
                <w:rFonts w:ascii="Verdana" w:hAnsi="Verdana"/>
                <w:b w:val="0"/>
                <w:sz w:val="20"/>
                <w:szCs w:val="20"/>
                <w:lang w:val="pt-BR"/>
              </w:rPr>
              <w:t>i</w:t>
            </w:r>
            <w:r w:rsidRPr="00610D03">
              <w:rPr>
                <w:rFonts w:ascii="Verdana" w:hAnsi="Verdana"/>
                <w:b w:val="0"/>
                <w:sz w:val="20"/>
                <w:szCs w:val="20"/>
                <w:lang w:val="pt-BR"/>
              </w:rPr>
              <w:t xml:space="preserve"> savremeni materijali, biotehnologija </w:t>
            </w:r>
            <w:r>
              <w:rPr>
                <w:rFonts w:ascii="Verdana" w:hAnsi="Verdana"/>
                <w:b w:val="0"/>
                <w:sz w:val="20"/>
                <w:szCs w:val="20"/>
                <w:lang w:val="pt-BR"/>
              </w:rPr>
              <w:t>i</w:t>
            </w:r>
            <w:r w:rsidRPr="00610D03">
              <w:rPr>
                <w:rFonts w:ascii="Verdana" w:hAnsi="Verdana"/>
                <w:b w:val="0"/>
                <w:sz w:val="20"/>
                <w:szCs w:val="20"/>
                <w:lang w:val="pt-BR"/>
              </w:rPr>
              <w:t xml:space="preserve"> dr.</w:t>
            </w:r>
          </w:p>
          <w:p w:rsidR="00AD6874" w:rsidRPr="00A6161E" w:rsidRDefault="00AD6874" w:rsidP="007820F7">
            <w:pPr>
              <w:spacing w:before="120"/>
              <w:rPr>
                <w:rFonts w:ascii="Verdana" w:hAnsi="Verdana"/>
                <w:sz w:val="20"/>
                <w:szCs w:val="20"/>
              </w:rPr>
            </w:pP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Stub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3: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Drustveni izazovi</w:t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AD6874" w:rsidRDefault="00AD6874" w:rsidP="007820F7">
            <w:pPr>
              <w:rPr>
                <w:rFonts w:ascii="Verdana" w:hAnsi="Verdana"/>
                <w:sz w:val="20"/>
                <w:szCs w:val="20"/>
              </w:rPr>
            </w:pPr>
            <w:r w:rsidRPr="00A6161E">
              <w:rPr>
                <w:rFonts w:ascii="Verdana" w:hAnsi="Verdana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zdravstvo</w:t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hrana</w:t>
            </w:r>
            <w:r w:rsidRPr="00610D0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efektivna</w:t>
            </w:r>
            <w:r w:rsidRPr="00610D0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energija</w:t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transport</w:t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voda</w:t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      </w:t>
            </w:r>
          </w:p>
          <w:p w:rsidR="00AD6874" w:rsidRPr="00A6161E" w:rsidRDefault="00AD6874" w:rsidP="007820F7">
            <w:pPr>
              <w:spacing w:before="120"/>
              <w:rPr>
                <w:rFonts w:ascii="Verdana" w:hAnsi="Verdana"/>
                <w:sz w:val="20"/>
                <w:szCs w:val="20"/>
              </w:rPr>
            </w:pPr>
            <w:r w:rsidRPr="00A6161E">
              <w:rPr>
                <w:rFonts w:ascii="Verdana" w:hAnsi="Verdana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upravljanje</w:t>
            </w:r>
            <w:r w:rsidRPr="00610D0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otpadom</w:t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inovativna</w:t>
            </w:r>
            <w:r w:rsidRPr="00610D0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reflektiva</w:t>
            </w:r>
            <w:r w:rsidRPr="00610D03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 xml:space="preserve">i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sigurna</w:t>
            </w:r>
            <w:r w:rsidRPr="00610D0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sz w:val="20"/>
                <w:szCs w:val="20"/>
                <w:lang w:val="pt-BR"/>
              </w:rPr>
              <w:t>drustva</w:t>
            </w:r>
            <w:r w:rsidRPr="00610D03">
              <w:rPr>
                <w:rFonts w:ascii="Verdana" w:hAnsi="Verdana"/>
                <w:sz w:val="20"/>
                <w:szCs w:val="20"/>
              </w:rPr>
              <w:t>.</w:t>
            </w:r>
            <w:r w:rsidRPr="002C4424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2C4424"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>
              <w:rPr>
                <w:rFonts w:ascii="Verdana" w:hAnsi="Verdana"/>
                <w:sz w:val="20"/>
                <w:szCs w:val="20"/>
              </w:rPr>
              <w:t>.......................</w:t>
            </w:r>
          </w:p>
        </w:tc>
      </w:tr>
      <w:tr w:rsidR="00AD6874" w:rsidRPr="005D266B" w:rsidTr="007820F7">
        <w:trPr>
          <w:trHeight w:val="818"/>
        </w:trPr>
        <w:tc>
          <w:tcPr>
            <w:tcW w:w="50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D6874" w:rsidRPr="00A6161E" w:rsidRDefault="00AD6874" w:rsidP="007820F7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B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.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Da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li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Vam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je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potrebna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pomoc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u pronalazenju partnera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za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konzorcijum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u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realizaciji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vaseg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predloga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projekta</w:t>
            </w:r>
            <w:r w:rsidRPr="00610D03">
              <w:rPr>
                <w:rFonts w:ascii="Verdana" w:hAnsi="Verdana"/>
                <w:b/>
                <w:sz w:val="20"/>
                <w:szCs w:val="20"/>
              </w:rPr>
              <w:t xml:space="preserve">? </w:t>
            </w:r>
          </w:p>
          <w:p w:rsidR="00AD6874" w:rsidRPr="00A6161E" w:rsidRDefault="00AD6874" w:rsidP="007820F7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da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ne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sym w:font="Wingdings" w:char="F06F"/>
            </w:r>
          </w:p>
        </w:tc>
      </w:tr>
      <w:tr w:rsidR="00AD6874" w:rsidRPr="005D266B" w:rsidTr="007820F7">
        <w:trPr>
          <w:trHeight w:val="932"/>
        </w:trPr>
        <w:tc>
          <w:tcPr>
            <w:tcW w:w="5000" w:type="pct"/>
            <w:tcBorders>
              <w:bottom w:val="single" w:sz="1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D6874" w:rsidRPr="00610D03" w:rsidRDefault="00AD6874" w:rsidP="007820F7">
            <w:pPr>
              <w:jc w:val="both"/>
              <w:rPr>
                <w:rFonts w:ascii="Verdana" w:hAnsi="Verdana"/>
                <w:b/>
                <w:i/>
                <w:sz w:val="20"/>
                <w:szCs w:val="20"/>
                <w:lang w:val="pt-BR"/>
              </w:rPr>
            </w:pP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В. </w:t>
            </w:r>
            <w:r w:rsidRPr="00610D03">
              <w:rPr>
                <w:rFonts w:ascii="Verdana" w:hAnsi="Verdana"/>
                <w:b/>
                <w:sz w:val="20"/>
                <w:szCs w:val="20"/>
                <w:lang w:val="pt-BR"/>
              </w:rPr>
              <w:t>D</w:t>
            </w: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>a li smatrate da su Vam potrebne konsultantske usluge prilikom pripreme vaseg predloga projekta.</w:t>
            </w:r>
          </w:p>
          <w:p w:rsidR="00AD6874" w:rsidRPr="00A6161E" w:rsidRDefault="00AD6874" w:rsidP="007820F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da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sym w:font="Wingdings" w:char="F06F"/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ne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6161E">
              <w:rPr>
                <w:rFonts w:ascii="Verdana" w:hAnsi="Verdana"/>
                <w:b/>
                <w:sz w:val="20"/>
                <w:szCs w:val="20"/>
              </w:rPr>
              <w:sym w:font="Wingdings" w:char="F06F"/>
            </w:r>
          </w:p>
        </w:tc>
      </w:tr>
    </w:tbl>
    <w:p w:rsidR="006F4C2A" w:rsidRDefault="00AD6874">
      <w:r>
        <w:rPr>
          <w:rFonts w:ascii="Verdana" w:hAnsi="Verdana"/>
          <w:b/>
          <w:sz w:val="20"/>
          <w:szCs w:val="20"/>
          <w:lang w:val="pt-BR"/>
        </w:rPr>
        <w:br/>
      </w:r>
      <w:r w:rsidRPr="00AE3ED0">
        <w:rPr>
          <w:rFonts w:ascii="Verdana" w:hAnsi="Verdana"/>
          <w:b/>
          <w:sz w:val="20"/>
          <w:szCs w:val="20"/>
          <w:lang w:val="pt-BR"/>
        </w:rPr>
        <w:t xml:space="preserve">Molimo Vas da popunite registracioni formular </w:t>
      </w:r>
      <w:r>
        <w:rPr>
          <w:rFonts w:ascii="Verdana" w:hAnsi="Verdana"/>
          <w:b/>
          <w:sz w:val="20"/>
          <w:szCs w:val="20"/>
          <w:lang w:val="pt-BR"/>
        </w:rPr>
        <w:t>i</w:t>
      </w:r>
      <w:r w:rsidRPr="00AE3ED0">
        <w:rPr>
          <w:rFonts w:ascii="Verdana" w:hAnsi="Verdana"/>
          <w:b/>
          <w:sz w:val="20"/>
          <w:szCs w:val="20"/>
          <w:lang w:val="pt-BR"/>
        </w:rPr>
        <w:t xml:space="preserve"> </w:t>
      </w:r>
      <w:r w:rsidRPr="00AD6874">
        <w:rPr>
          <w:rFonts w:ascii="Verdana" w:hAnsi="Verdana"/>
          <w:b/>
          <w:sz w:val="20"/>
          <w:szCs w:val="20"/>
          <w:lang w:val="sr-Latn-CS"/>
        </w:rPr>
        <w:t xml:space="preserve">vratite nam ga putem mejla: </w:t>
      </w:r>
      <w:hyperlink r:id="rId4" w:tgtFrame="_blank" w:history="1">
        <w:r w:rsidRPr="00AD6874">
          <w:rPr>
            <w:rStyle w:val="Hyperlink"/>
            <w:rFonts w:ascii="Verdana" w:hAnsi="Verdana"/>
            <w:b/>
            <w:sz w:val="20"/>
            <w:szCs w:val="20"/>
          </w:rPr>
          <w:t>zoran.markovic@rpknis.rs</w:t>
        </w:r>
      </w:hyperlink>
      <w:r w:rsidRPr="00AD6874">
        <w:rPr>
          <w:rFonts w:ascii="Verdana" w:hAnsi="Verdana"/>
          <w:b/>
          <w:sz w:val="20"/>
          <w:szCs w:val="20"/>
        </w:rPr>
        <w:t> </w:t>
      </w:r>
      <w:r w:rsidRPr="00AD6874">
        <w:rPr>
          <w:rFonts w:ascii="Verdana" w:hAnsi="Verdana"/>
          <w:b/>
          <w:sz w:val="20"/>
          <w:szCs w:val="20"/>
          <w:lang w:val="sr-Latn-CS"/>
        </w:rPr>
        <w:t>ili faksom na broj (018) 255 472  tel: (018) 510 999, lokal 229)</w:t>
      </w:r>
      <w:r>
        <w:rPr>
          <w:rFonts w:ascii="Verdana" w:hAnsi="Verdana"/>
          <w:b/>
          <w:sz w:val="20"/>
          <w:szCs w:val="20"/>
          <w:lang w:val="sr-Latn-CS"/>
        </w:rPr>
        <w:t xml:space="preserve"> </w:t>
      </w:r>
    </w:p>
    <w:sectPr w:rsidR="006F4C2A" w:rsidSect="00C74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6874"/>
    <w:rsid w:val="000A0A4D"/>
    <w:rsid w:val="006F4C2A"/>
    <w:rsid w:val="008245E8"/>
    <w:rsid w:val="00AD6874"/>
    <w:rsid w:val="00C52729"/>
    <w:rsid w:val="00C74D25"/>
    <w:rsid w:val="00E2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D6874"/>
    <w:pPr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rsid w:val="00AD6874"/>
    <w:rPr>
      <w:rFonts w:ascii="Times New Roman" w:eastAsia="Times New Roman" w:hAnsi="Times New Roman" w:cs="Times New Roman"/>
      <w:b/>
      <w:sz w:val="28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AD68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il.bg/zoran.markovic@rpk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1572</Characters>
  <Application>Microsoft Office Word</Application>
  <DocSecurity>0</DocSecurity>
  <Lines>58</Lines>
  <Paragraphs>37</Paragraphs>
  <ScaleCrop>false</ScaleCrop>
  <Company>Grizli777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Dragana Radenkovic</cp:lastModifiedBy>
  <cp:revision>4</cp:revision>
  <dcterms:created xsi:type="dcterms:W3CDTF">2015-04-28T20:37:00Z</dcterms:created>
  <dcterms:modified xsi:type="dcterms:W3CDTF">2015-05-15T12:56:00Z</dcterms:modified>
</cp:coreProperties>
</file>